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156B0C2F" w:rsidR="00B63763" w:rsidRDefault="00DF65AD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6BF1DB2" wp14:editId="5F6E08DF">
            <wp:simplePos x="0" y="0"/>
            <wp:positionH relativeFrom="column">
              <wp:posOffset>4339446</wp:posOffset>
            </wp:positionH>
            <wp:positionV relativeFrom="paragraph">
              <wp:posOffset>-543464</wp:posOffset>
            </wp:positionV>
            <wp:extent cx="1978374" cy="1112808"/>
            <wp:effectExtent l="0" t="0" r="3175" b="0"/>
            <wp:wrapNone/>
            <wp:docPr id="9" name="Picture 9" descr="A close-up of som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some gras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374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390239F0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DF65A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Stadia 24</w:t>
      </w:r>
    </w:p>
    <w:p w14:paraId="7B63000D" w14:textId="77777777" w:rsidR="00DF65AD" w:rsidRDefault="00DF65AD" w:rsidP="00E255C8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DF65A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Stadia 24 is an innovation for Artificial Grass Sports Surfaces. The unique combination of a tough fibrillated Artificial Grass supported by a curled Monofilament layer means, that Stadia 24 is a quality Synthetic Sports Surface that doesn’t require a sand or rubber crumb in-fill.</w:t>
      </w:r>
    </w:p>
    <w:p w14:paraId="396FFE1B" w14:textId="26E78490" w:rsidR="00B63763" w:rsidRPr="00B63763" w:rsidRDefault="00DF65AD" w:rsidP="00E255C8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Stadia 24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 w:rsidR="009F3EA9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2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4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220280BE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DF65A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Stadia 24</w:t>
      </w:r>
    </w:p>
    <w:p w14:paraId="0E9B116A" w14:textId="77777777" w:rsidR="0089422B" w:rsidRPr="0089422B" w:rsidRDefault="0089422B" w:rsidP="0089422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4BFA6D8" w14:textId="77777777" w:rsidR="00DF65AD" w:rsidRPr="00DF65AD" w:rsidRDefault="00DF65AD" w:rsidP="00DF65A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3818"/>
      </w:tblGrid>
      <w:tr w:rsidR="00DF65AD" w:rsidRPr="00DF65AD" w14:paraId="5A8FEC4C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709260" w14:textId="2D266AF3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Fibre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AC218E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100% PE straight / curled</w:t>
            </w:r>
          </w:p>
        </w:tc>
      </w:tr>
      <w:tr w:rsidR="00DF65AD" w:rsidRPr="00DF65AD" w14:paraId="442C6414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6903C9" w14:textId="2ECB3D7B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Pile height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C33099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ca. 22mm</w:t>
            </w:r>
          </w:p>
        </w:tc>
      </w:tr>
      <w:tr w:rsidR="00DF65AD" w:rsidRPr="00DF65AD" w14:paraId="104BD39A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082EE6" w14:textId="64D8A9B9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 xml:space="preserve"># Stitches 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FC3361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ca. 21 / 10 cm</w:t>
            </w:r>
          </w:p>
        </w:tc>
      </w:tr>
      <w:tr w:rsidR="00DF65AD" w:rsidRPr="00DF65AD" w14:paraId="77967128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0179BC" w14:textId="66F40DFF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Production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A80360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Tufting</w:t>
            </w:r>
          </w:p>
        </w:tc>
      </w:tr>
      <w:tr w:rsidR="00DF65AD" w:rsidRPr="00DF65AD" w14:paraId="4182D5BC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801253" w14:textId="3AF63F3F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Gauge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4BF1AB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3/16”</w:t>
            </w:r>
          </w:p>
        </w:tc>
      </w:tr>
      <w:tr w:rsidR="00DF65AD" w:rsidRPr="00DF65AD" w14:paraId="4914B930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4E5201" w14:textId="13E5239D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# Tufts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ACDFDA" w14:textId="50CF1754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ca. 44</w:t>
            </w:r>
            <w:r>
              <w:rPr>
                <w:rFonts w:ascii="Segoe UI" w:hAnsi="Segoe UI" w:cs="Segoe UI"/>
                <w:color w:val="404040"/>
                <w:sz w:val="16"/>
                <w:szCs w:val="16"/>
              </w:rPr>
              <w:t>,</w:t>
            </w: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100 / m²</w:t>
            </w:r>
          </w:p>
        </w:tc>
      </w:tr>
      <w:tr w:rsidR="00DF65AD" w:rsidRPr="00DF65AD" w14:paraId="3B19DAAF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113E2E" w14:textId="707024DB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Pile weight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8B3917" w14:textId="05728140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ca. 2018 gr / m²</w:t>
            </w:r>
          </w:p>
        </w:tc>
      </w:tr>
      <w:tr w:rsidR="00DF65AD" w:rsidRPr="00DF65AD" w14:paraId="039B495C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E72F4F" w14:textId="369A99D5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Total weight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0ECB54" w14:textId="791067FE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ca. 3270 gr / m²</w:t>
            </w:r>
          </w:p>
        </w:tc>
      </w:tr>
      <w:tr w:rsidR="00DF65AD" w:rsidRPr="00DF65AD" w14:paraId="69A5F6BC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59FADA" w14:textId="4695230B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Tuft cloth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F97262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Polypropylene woven, ca. 252 gr / m²</w:t>
            </w:r>
          </w:p>
        </w:tc>
      </w:tr>
      <w:tr w:rsidR="00DF65AD" w:rsidRPr="00DF65AD" w14:paraId="0FDC0DBB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F78209" w14:textId="3BC14451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Backing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4450CA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Pre coat ca. 1000 gr / m²</w:t>
            </w:r>
          </w:p>
        </w:tc>
      </w:tr>
      <w:tr w:rsidR="00DF65AD" w:rsidRPr="00DF65AD" w14:paraId="0019A515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078931" w14:textId="5E08B1EA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Roll width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26D081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400 cm</w:t>
            </w:r>
          </w:p>
        </w:tc>
      </w:tr>
      <w:tr w:rsidR="00DF65AD" w:rsidRPr="00DF65AD" w14:paraId="2A137D7C" w14:textId="77777777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DEBD4A" w14:textId="3625A771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Roll length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10B598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Arial Unicode MS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Arial Unicode MS" w:eastAsia="Arial Unicode MS" w:hAnsi="Segoe UI" w:cs="Arial Unicode MS" w:hint="eastAsia"/>
                <w:color w:val="404040"/>
                <w:sz w:val="16"/>
                <w:szCs w:val="16"/>
              </w:rPr>
              <w:t>±</w:t>
            </w:r>
            <w:r w:rsidRPr="00DF65AD">
              <w:rPr>
                <w:rFonts w:ascii="Segoe UI" w:eastAsia="Arial Unicode MS" w:hAnsi="Segoe UI" w:cs="Segoe UI"/>
                <w:color w:val="404040"/>
                <w:sz w:val="16"/>
                <w:szCs w:val="16"/>
              </w:rPr>
              <w:t>25 m</w:t>
            </w:r>
          </w:p>
        </w:tc>
      </w:tr>
      <w:tr w:rsidR="00DF65AD" w:rsidRPr="00DF65AD" w14:paraId="0AA1881C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C1BBCA" w14:textId="490A6952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404040"/>
                <w:sz w:val="16"/>
                <w:szCs w:val="16"/>
              </w:rPr>
              <w:t>UV Stability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4E01A2" w14:textId="00C0A1EB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&gt; 3</w:t>
            </w:r>
            <w:r>
              <w:rPr>
                <w:rFonts w:ascii="Segoe UI" w:hAnsi="Segoe UI" w:cs="Segoe UI"/>
                <w:color w:val="404040"/>
                <w:sz w:val="16"/>
                <w:szCs w:val="16"/>
              </w:rPr>
              <w:t>,</w:t>
            </w: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 xml:space="preserve">000 hours UV-A </w:t>
            </w:r>
            <w:r w:rsidRPr="00DF65AD">
              <w:rPr>
                <w:rFonts w:ascii="Arial" w:hAnsi="Arial" w:cs="Arial"/>
                <w:color w:val="404040"/>
                <w:sz w:val="16"/>
                <w:szCs w:val="16"/>
              </w:rPr>
              <w:t>│</w:t>
            </w: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6,000 hours XENON</w:t>
            </w:r>
          </w:p>
        </w:tc>
      </w:tr>
      <w:tr w:rsidR="00DF65AD" w:rsidRPr="00DF65AD" w14:paraId="64D9843D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EF4EFE" w14:textId="0D2485EF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Light fastness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B668A7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Scale 7 (DIN 54004)</w:t>
            </w:r>
          </w:p>
        </w:tc>
      </w:tr>
      <w:tr w:rsidR="00DF65AD" w:rsidRPr="00DF65AD" w14:paraId="18F17401" w14:textId="7777777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B3137F" w14:textId="30D1EC4B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404040"/>
                <w:sz w:val="16"/>
                <w:szCs w:val="16"/>
              </w:rPr>
              <w:t>Chlorine resistance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FFA1DC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4 –5 (DIN 54019)</w:t>
            </w:r>
          </w:p>
        </w:tc>
      </w:tr>
      <w:tr w:rsidR="00DF65AD" w:rsidRPr="00DF65AD" w14:paraId="4E4CD22F" w14:textId="7777777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8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FC003E" w14:textId="0062D291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3E3E3E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b/>
                <w:bCs/>
                <w:color w:val="3E3E3E"/>
                <w:sz w:val="16"/>
                <w:szCs w:val="16"/>
              </w:rPr>
              <w:t>Resistance to seawater</w:t>
            </w:r>
          </w:p>
        </w:tc>
        <w:tc>
          <w:tcPr>
            <w:tcW w:w="38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A1EEA4" w14:textId="77777777" w:rsidR="00DF65AD" w:rsidRPr="00DF65AD" w:rsidRDefault="00DF65AD" w:rsidP="00DF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16"/>
                <w:szCs w:val="16"/>
              </w:rPr>
            </w:pPr>
            <w:r w:rsidRPr="00DF65AD">
              <w:rPr>
                <w:rFonts w:ascii="Segoe UI" w:hAnsi="Segoe UI" w:cs="Segoe UI"/>
                <w:color w:val="404040"/>
                <w:sz w:val="16"/>
                <w:szCs w:val="16"/>
              </w:rPr>
              <w:t>4 –5 (DIN 54007)</w:t>
            </w:r>
          </w:p>
        </w:tc>
      </w:tr>
    </w:tbl>
    <w:p w14:paraId="0FBF7794" w14:textId="77777777" w:rsidR="00090847" w:rsidRPr="00090847" w:rsidRDefault="00090847" w:rsidP="0009084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C976" w14:textId="77777777" w:rsidR="00D86E04" w:rsidRDefault="00D86E04" w:rsidP="001B3569">
      <w:pPr>
        <w:spacing w:after="0" w:line="240" w:lineRule="auto"/>
      </w:pPr>
      <w:r>
        <w:separator/>
      </w:r>
    </w:p>
  </w:endnote>
  <w:endnote w:type="continuationSeparator" w:id="0">
    <w:p w14:paraId="1AC75812" w14:textId="77777777" w:rsidR="00D86E04" w:rsidRDefault="00D86E04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2F4B" w14:textId="77777777" w:rsidR="00D86E04" w:rsidRDefault="00D86E04" w:rsidP="001B3569">
      <w:pPr>
        <w:spacing w:after="0" w:line="240" w:lineRule="auto"/>
      </w:pPr>
      <w:r>
        <w:separator/>
      </w:r>
    </w:p>
  </w:footnote>
  <w:footnote w:type="continuationSeparator" w:id="0">
    <w:p w14:paraId="0427AF8F" w14:textId="77777777" w:rsidR="00D86E04" w:rsidRDefault="00D86E04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0847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422B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3EA9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86E04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5AD"/>
    <w:rsid w:val="00DF6AD3"/>
    <w:rsid w:val="00DF7C64"/>
    <w:rsid w:val="00E02D58"/>
    <w:rsid w:val="00E051DF"/>
    <w:rsid w:val="00E05AB4"/>
    <w:rsid w:val="00E05EA3"/>
    <w:rsid w:val="00E159DC"/>
    <w:rsid w:val="00E255C8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55FA2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2022-06-10T09:11:00Z</dcterms:created>
  <dcterms:modified xsi:type="dcterms:W3CDTF">2022-06-10T09:11:00Z</dcterms:modified>
</cp:coreProperties>
</file>